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F7D2" w14:textId="77777777" w:rsidR="00EC7817" w:rsidRPr="00EC7817" w:rsidRDefault="00EC7817" w:rsidP="00EC781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EC7817">
        <w:rPr>
          <w:rFonts w:eastAsia="Times New Roman" w:cs="Times New Roman"/>
          <w:b/>
          <w:bCs/>
          <w:sz w:val="36"/>
          <w:szCs w:val="36"/>
          <w:lang w:eastAsia="pl-PL"/>
        </w:rPr>
        <w:t xml:space="preserve">Test wiedzy na temat aplikacji </w:t>
      </w:r>
      <w:proofErr w:type="spellStart"/>
      <w:r w:rsidRPr="00EC7817">
        <w:rPr>
          <w:rFonts w:eastAsia="Times New Roman" w:cs="Times New Roman"/>
          <w:b/>
          <w:bCs/>
          <w:sz w:val="36"/>
          <w:szCs w:val="36"/>
          <w:lang w:eastAsia="pl-PL"/>
        </w:rPr>
        <w:t>SeniorApp</w:t>
      </w:r>
      <w:proofErr w:type="spellEnd"/>
    </w:p>
    <w:p w14:paraId="0BC20EC8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1. Czym jest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2EBDB9D1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 Aplikacją mobilną dla seniorów, która ułatwia im codzienne funkcjonowanie. (B) Aplikacją do gier i rozrywki dla osób starszych. (C) Aplikacją do komunikacji z rodziną i przyjaciółmi dla seniorów. (D) Aplikacją do monitorowania zdrowia i kondycji dla osób starszych.</w:t>
      </w:r>
    </w:p>
    <w:p w14:paraId="3F8E5261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2. Jakie funkcje oferuje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51FB29B4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 Przypomnienia o lekach i innych ważnych wydarzeniach. (B) Możliwość zamawiania jedzenia i robienia zakupów online. (C) Dostęp do aktualności i informacji dla seniorów. (D) Możliwość gry w gry i rozwiązywania łamigłówek.</w:t>
      </w:r>
    </w:p>
    <w:p w14:paraId="2B7BCFC2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3. Jakie są zalety korzystania z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47DE187F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 Pomaga seniorom być bardziej samodzielnymi i niezależnymi. (B) Ułatwia im kontakt z rodziną i przyjaciółmi. (C) Pozwala im dbać o swoje zdrowie i kondycję. (D) Wszystkie powyższe.</w:t>
      </w:r>
    </w:p>
    <w:p w14:paraId="2E5EA3DE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4. Jakie są wymagania techniczne korzystania z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7FC14C6B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 Smartfon z systemem Android lub iOS. (B) Dostęp do Internetu. (C) Konto e-mail. (D) Wszystkie powyższe.</w:t>
      </w:r>
    </w:p>
    <w:p w14:paraId="359D9DBB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5. Gdzie można pobrać aplikację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7AB8E852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 xml:space="preserve">(A) W sklepie Google Play. (B) W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Store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 xml:space="preserve">. (C) Na stronie internetowej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>. (D) We wszystkich powyższych.</w:t>
      </w:r>
    </w:p>
    <w:p w14:paraId="22B58661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6. Ile kosztuje aplikacja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28F102FE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 Aplikacja jest dostępna bezpłatnie. (B) Istnieje bezpłatna wersja próbna, a następnie aplikacja jest płatna. (C) Aplikacja jest dostępna tylko w ramach abonamentu. (D) Aplikacja nie jest dostępna do pobrania.</w:t>
      </w:r>
    </w:p>
    <w:p w14:paraId="410C9640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7. Czy </w:t>
      </w:r>
      <w:proofErr w:type="spellStart"/>
      <w:r w:rsidRPr="00EC7817">
        <w:rPr>
          <w:rFonts w:eastAsia="Times New Roman" w:cs="Times New Roman"/>
          <w:b/>
          <w:bCs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b/>
          <w:bCs/>
          <w:szCs w:val="24"/>
          <w:lang w:eastAsia="pl-PL"/>
        </w:rPr>
        <w:t xml:space="preserve"> jest bezpieczna?</w:t>
      </w:r>
    </w:p>
    <w:p w14:paraId="1AECF623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 xml:space="preserve">(A) Tak, aplikacja jest zgodna z RODO i chroni dane użytkowników. (B) Nie, aplikacja nie jest bezpieczna i nie należy z niej korzystać. (C) Nie wiem, nie mam wystarczająco dużo informacji na ten temat. (D)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 xml:space="preserve"> nie zbiera żadnych danych użytkowników.</w:t>
      </w:r>
    </w:p>
    <w:p w14:paraId="0FAB4AE0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>Odpowiedzi:</w:t>
      </w:r>
    </w:p>
    <w:p w14:paraId="396422A8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</w:t>
      </w:r>
    </w:p>
    <w:p w14:paraId="5192521C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(A), (B), (C), (D)</w:t>
      </w:r>
    </w:p>
    <w:p w14:paraId="7564D628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(D)</w:t>
      </w:r>
    </w:p>
    <w:p w14:paraId="3878C281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(D)</w:t>
      </w:r>
    </w:p>
    <w:p w14:paraId="0BCAA004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(A), (B), (C)</w:t>
      </w:r>
    </w:p>
    <w:p w14:paraId="77696210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lastRenderedPageBreak/>
        <w:t>(A)</w:t>
      </w:r>
    </w:p>
    <w:p w14:paraId="20E3EAE3" w14:textId="77777777" w:rsidR="00EC7817" w:rsidRPr="00EC7817" w:rsidRDefault="00EC7817" w:rsidP="00EC78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(A)</w:t>
      </w:r>
    </w:p>
    <w:p w14:paraId="62B6CFAB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>Dodatkowe pytania:</w:t>
      </w:r>
    </w:p>
    <w:p w14:paraId="1A49BEB9" w14:textId="77777777" w:rsidR="00EC7817" w:rsidRPr="00EC7817" w:rsidRDefault="00EC7817" w:rsidP="00EC781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 xml:space="preserve">Jakie są opinie użytkowników o aplikacji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>?</w:t>
      </w:r>
    </w:p>
    <w:p w14:paraId="1A266C64" w14:textId="77777777" w:rsidR="00EC7817" w:rsidRPr="00EC7817" w:rsidRDefault="00EC7817" w:rsidP="00EC781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Jakie są alternatywne aplikacje dla seniorów?</w:t>
      </w:r>
    </w:p>
    <w:p w14:paraId="4F19001C" w14:textId="77777777" w:rsidR="00EC7817" w:rsidRPr="00EC7817" w:rsidRDefault="00EC7817" w:rsidP="00EC781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>Jakie są wyzwania związane z korzystaniem z aplikacji mobilnych przez osoby starsze?</w:t>
      </w:r>
    </w:p>
    <w:p w14:paraId="0D260C77" w14:textId="77777777" w:rsidR="00EC7817" w:rsidRPr="00EC7817" w:rsidRDefault="00EC7817" w:rsidP="00EC781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b/>
          <w:bCs/>
          <w:szCs w:val="24"/>
          <w:lang w:eastAsia="pl-PL"/>
        </w:rPr>
        <w:t>Ocena:</w:t>
      </w:r>
    </w:p>
    <w:p w14:paraId="07B8DFFD" w14:textId="77777777" w:rsidR="00EC7817" w:rsidRPr="00EC7817" w:rsidRDefault="00EC7817" w:rsidP="00EC781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 xml:space="preserve">7-6 poprawnych odpowiedzi: Bardzo dobrze! Masz dużą wiedzę na temat aplikacji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>.</w:t>
      </w:r>
    </w:p>
    <w:p w14:paraId="5A75AD92" w14:textId="77777777" w:rsidR="00EC7817" w:rsidRPr="00EC7817" w:rsidRDefault="00EC7817" w:rsidP="00EC781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 xml:space="preserve">4-5 poprawnych odpowiedzi: Dobrze! Znasz podstawowe funkcje i zalety aplikacji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>.</w:t>
      </w:r>
    </w:p>
    <w:p w14:paraId="6F90B0DF" w14:textId="77777777" w:rsidR="00EC7817" w:rsidRPr="00EC7817" w:rsidRDefault="00EC7817" w:rsidP="00EC781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EC7817">
        <w:rPr>
          <w:rFonts w:eastAsia="Times New Roman" w:cs="Times New Roman"/>
          <w:szCs w:val="24"/>
          <w:lang w:eastAsia="pl-PL"/>
        </w:rPr>
        <w:t xml:space="preserve">3-0 poprawnych odpowiedzi: Możesz potrzebować więcej informacji na temat aplikacji </w:t>
      </w:r>
      <w:proofErr w:type="spellStart"/>
      <w:r w:rsidRPr="00EC7817">
        <w:rPr>
          <w:rFonts w:eastAsia="Times New Roman" w:cs="Times New Roman"/>
          <w:szCs w:val="24"/>
          <w:lang w:eastAsia="pl-PL"/>
        </w:rPr>
        <w:t>SeniorApp</w:t>
      </w:r>
      <w:proofErr w:type="spellEnd"/>
      <w:r w:rsidRPr="00EC7817">
        <w:rPr>
          <w:rFonts w:eastAsia="Times New Roman" w:cs="Times New Roman"/>
          <w:szCs w:val="24"/>
          <w:lang w:eastAsia="pl-PL"/>
        </w:rPr>
        <w:t>. Zachęcamy do skorzystania z dostępnych źródeł informacji.</w:t>
      </w:r>
    </w:p>
    <w:p w14:paraId="3B20C560" w14:textId="77777777" w:rsidR="0019446B" w:rsidRDefault="0019446B"/>
    <w:sectPr w:rsidR="001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C77"/>
    <w:multiLevelType w:val="multilevel"/>
    <w:tmpl w:val="7C36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22B3D"/>
    <w:multiLevelType w:val="multilevel"/>
    <w:tmpl w:val="E9D88FB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1D17D6"/>
    <w:multiLevelType w:val="multilevel"/>
    <w:tmpl w:val="2558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43CC9"/>
    <w:multiLevelType w:val="hybridMultilevel"/>
    <w:tmpl w:val="61D478F6"/>
    <w:lvl w:ilvl="0" w:tplc="0A00EC7E">
      <w:start w:val="1"/>
      <w:numFmt w:val="lowerLetter"/>
      <w:lvlText w:val="%1)"/>
      <w:lvlJc w:val="left"/>
      <w:pPr>
        <w:ind w:left="2856" w:hanging="360"/>
      </w:pPr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E2D4E70"/>
    <w:multiLevelType w:val="multilevel"/>
    <w:tmpl w:val="A2F2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930418">
    <w:abstractNumId w:val="3"/>
  </w:num>
  <w:num w:numId="2" w16cid:durableId="1729769381">
    <w:abstractNumId w:val="1"/>
  </w:num>
  <w:num w:numId="3" w16cid:durableId="355159765">
    <w:abstractNumId w:val="2"/>
  </w:num>
  <w:num w:numId="4" w16cid:durableId="198124882">
    <w:abstractNumId w:val="0"/>
  </w:num>
  <w:num w:numId="5" w16cid:durableId="141704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17"/>
    <w:rsid w:val="00085456"/>
    <w:rsid w:val="0019446B"/>
    <w:rsid w:val="002F42A1"/>
    <w:rsid w:val="00673214"/>
    <w:rsid w:val="008B1215"/>
    <w:rsid w:val="00E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7D668"/>
  <w15:chartTrackingRefBased/>
  <w15:docId w15:val="{62B3A00C-7CF2-874C-A2B7-3CF14DF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8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3214"/>
    <w:pPr>
      <w:keepNext/>
      <w:keepLines/>
      <w:numPr>
        <w:numId w:val="2"/>
      </w:numPr>
      <w:spacing w:before="100" w:beforeAutospacing="1" w:after="100" w:afterAutospacing="1"/>
      <w:ind w:left="1068" w:hanging="360"/>
      <w:outlineLvl w:val="3"/>
    </w:pPr>
    <w:rPr>
      <w:rFonts w:asciiTheme="majorHAnsi" w:eastAsiaTheme="majorEastAsia" w:hAnsiTheme="majorHAnsi" w:cstheme="majorBidi"/>
      <w:i/>
      <w:iCs/>
      <w:color w:val="0070C0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8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8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8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8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8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3214"/>
    <w:rPr>
      <w:rFonts w:asciiTheme="majorHAnsi" w:eastAsiaTheme="majorEastAsia" w:hAnsiTheme="majorHAnsi" w:cstheme="majorBidi"/>
      <w:i/>
      <w:iCs/>
      <w:color w:val="0070C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C7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C7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8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8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8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8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8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8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7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7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7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7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81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C781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Baran</dc:creator>
  <cp:keywords/>
  <dc:description/>
  <cp:lastModifiedBy>Ireneusz Baran</cp:lastModifiedBy>
  <cp:revision>1</cp:revision>
  <dcterms:created xsi:type="dcterms:W3CDTF">2024-05-31T14:38:00Z</dcterms:created>
  <dcterms:modified xsi:type="dcterms:W3CDTF">2024-05-31T14:39:00Z</dcterms:modified>
</cp:coreProperties>
</file>